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EE" w:rsidRDefault="002659EE">
      <w:pPr>
        <w:jc w:val="both"/>
        <w:rPr>
          <w:rFonts w:ascii="Arial" w:eastAsia="Arial" w:hAnsi="Arial" w:cs="Arial"/>
          <w:b/>
          <w:bCs/>
        </w:rPr>
      </w:pPr>
    </w:p>
    <w:p w:rsidR="002659EE" w:rsidRDefault="006B3399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:rsidR="002659EE" w:rsidRPr="00433E5E" w:rsidRDefault="006B3399">
      <w:pPr>
        <w:jc w:val="center"/>
        <w:rPr>
          <w:rFonts w:ascii="Avenir" w:hAnsi="Avenir"/>
          <w:b/>
          <w:bCs/>
          <w:sz w:val="28"/>
          <w:szCs w:val="28"/>
          <w:lang w:val="en-US"/>
        </w:rPr>
      </w:pPr>
      <w:r w:rsidRPr="00433E5E">
        <w:rPr>
          <w:rFonts w:ascii="Avenir" w:hAnsi="Avenir"/>
          <w:b/>
          <w:bCs/>
          <w:sz w:val="28"/>
          <w:szCs w:val="28"/>
          <w:lang w:val="en-US"/>
        </w:rPr>
        <w:t>TEST CENTER ECDL</w:t>
      </w:r>
    </w:p>
    <w:p w:rsidR="002659EE" w:rsidRPr="00433E5E" w:rsidRDefault="006B3399">
      <w:pPr>
        <w:jc w:val="center"/>
        <w:rPr>
          <w:rFonts w:ascii="Avenir" w:hAnsi="Avenir"/>
          <w:b/>
          <w:bCs/>
          <w:sz w:val="28"/>
          <w:szCs w:val="28"/>
          <w:lang w:val="en-US"/>
        </w:rPr>
      </w:pPr>
      <w:r w:rsidRPr="00433E5E">
        <w:rPr>
          <w:rFonts w:ascii="Avenir" w:hAnsi="Avenir"/>
          <w:b/>
          <w:bCs/>
          <w:sz w:val="28"/>
          <w:szCs w:val="28"/>
          <w:lang w:val="en-US"/>
        </w:rPr>
        <w:t>c.f. 93020970427</w:t>
      </w:r>
    </w:p>
    <w:p w:rsidR="002659EE" w:rsidRPr="00433E5E" w:rsidRDefault="006B3399">
      <w:pPr>
        <w:jc w:val="center"/>
        <w:rPr>
          <w:rFonts w:ascii="Avenir" w:hAnsi="Avenir"/>
          <w:b/>
          <w:bCs/>
          <w:sz w:val="28"/>
          <w:szCs w:val="28"/>
          <w:lang w:val="en-US"/>
        </w:rPr>
      </w:pPr>
      <w:r w:rsidRPr="00433E5E">
        <w:rPr>
          <w:rFonts w:ascii="Avenir" w:hAnsi="Avenir"/>
          <w:b/>
          <w:bCs/>
          <w:sz w:val="28"/>
          <w:szCs w:val="28"/>
          <w:lang w:val="en-US"/>
        </w:rPr>
        <w:t>MODULO PRENOTAZIONE SKILLS CARD</w:t>
      </w:r>
    </w:p>
    <w:p w:rsidR="002659EE" w:rsidRPr="00433E5E" w:rsidRDefault="002659EE">
      <w:pPr>
        <w:jc w:val="both"/>
        <w:rPr>
          <w:rFonts w:ascii="Avenir" w:hAnsi="Avenir"/>
        </w:rPr>
      </w:pPr>
    </w:p>
    <w:tbl>
      <w:tblPr>
        <w:tblStyle w:val="TableNormal"/>
        <w:tblW w:w="9528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118"/>
      </w:tblGrid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Cognome</w:t>
            </w:r>
            <w:proofErr w:type="spellEnd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nome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 xml:space="preserve">Data di </w:t>
            </w: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nascita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Luogo</w:t>
            </w:r>
            <w:proofErr w:type="spellEnd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nascita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Indirizzo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Cap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Classe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 xml:space="preserve">Posta </w:t>
            </w: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elettronica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Telefono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  <w:tr w:rsidR="002659EE" w:rsidRPr="00433E5E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6B3399">
            <w:pPr>
              <w:tabs>
                <w:tab w:val="center" w:pos="4819"/>
                <w:tab w:val="right" w:pos="9638"/>
              </w:tabs>
              <w:rPr>
                <w:rFonts w:ascii="Avenir" w:hAnsi="Avenir"/>
              </w:rPr>
            </w:pP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Codice</w:t>
            </w:r>
            <w:proofErr w:type="spellEnd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E5E">
              <w:rPr>
                <w:rFonts w:ascii="Avenir" w:hAnsi="Avenir"/>
                <w:b/>
                <w:bCs/>
                <w:sz w:val="24"/>
                <w:szCs w:val="24"/>
                <w:lang w:val="en-US"/>
              </w:rPr>
              <w:t>Fiscale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433E5E" w:rsidRDefault="002659EE">
            <w:pPr>
              <w:rPr>
                <w:rFonts w:ascii="Avenir" w:hAnsi="Avenir"/>
              </w:rPr>
            </w:pPr>
          </w:p>
        </w:tc>
      </w:tr>
    </w:tbl>
    <w:p w:rsidR="002659EE" w:rsidRPr="00433E5E" w:rsidRDefault="002659EE">
      <w:pPr>
        <w:widowControl w:val="0"/>
        <w:ind w:left="250" w:hanging="250"/>
        <w:jc w:val="both"/>
        <w:rPr>
          <w:rFonts w:ascii="Avenir" w:hAnsi="Avenir"/>
        </w:rPr>
      </w:pPr>
    </w:p>
    <w:p w:rsidR="002659EE" w:rsidRPr="00433E5E" w:rsidRDefault="006B3399">
      <w:pPr>
        <w:rPr>
          <w:rFonts w:ascii="Avenir" w:hAnsi="Avenir"/>
          <w:szCs w:val="18"/>
        </w:rPr>
      </w:pPr>
      <w:r w:rsidRPr="00433E5E">
        <w:rPr>
          <w:rFonts w:ascii="Avenir" w:eastAsia="Arial Unicode MS" w:hAnsi="Avenir" w:cs="Arial Unicode MS"/>
          <w:b/>
          <w:bCs/>
          <w:szCs w:val="18"/>
        </w:rPr>
        <w:t xml:space="preserve">       IMPORTANTE:</w:t>
      </w:r>
      <w:r w:rsidRPr="00433E5E">
        <w:rPr>
          <w:rFonts w:ascii="Avenir" w:eastAsia="Arial Unicode MS" w:hAnsi="Avenir" w:cs="Arial Unicode MS"/>
          <w:szCs w:val="18"/>
        </w:rPr>
        <w:t xml:space="preserve"> Consultare sempre le convocazioni ufficiali sul sito Internet o al centralino della scuola.</w:t>
      </w:r>
    </w:p>
    <w:p w:rsidR="002659EE" w:rsidRPr="00433E5E" w:rsidRDefault="002659EE">
      <w:pPr>
        <w:rPr>
          <w:rFonts w:ascii="Avenir" w:hAnsi="Avenir"/>
          <w:szCs w:val="18"/>
        </w:rPr>
      </w:pPr>
    </w:p>
    <w:p w:rsidR="002659EE" w:rsidRPr="00433E5E" w:rsidRDefault="002659EE">
      <w:pPr>
        <w:rPr>
          <w:rFonts w:ascii="Avenir" w:hAnsi="Avenir"/>
          <w:szCs w:val="18"/>
        </w:rPr>
      </w:pPr>
    </w:p>
    <w:p w:rsidR="002659EE" w:rsidRPr="00433E5E" w:rsidRDefault="006B3399">
      <w:pPr>
        <w:jc w:val="center"/>
        <w:rPr>
          <w:rFonts w:ascii="Avenir" w:hAnsi="Avenir"/>
          <w:b/>
          <w:bCs/>
          <w:sz w:val="22"/>
        </w:rPr>
      </w:pPr>
      <w:r w:rsidRPr="00433E5E">
        <w:rPr>
          <w:rFonts w:ascii="Avenir" w:hAnsi="Avenir"/>
          <w:b/>
          <w:bCs/>
          <w:sz w:val="22"/>
        </w:rPr>
        <w:t>DICHIARO</w:t>
      </w:r>
    </w:p>
    <w:p w:rsidR="002659EE" w:rsidRPr="00433E5E" w:rsidRDefault="002659EE">
      <w:pPr>
        <w:jc w:val="center"/>
        <w:rPr>
          <w:rFonts w:ascii="Avenir" w:hAnsi="Avenir"/>
          <w:b/>
          <w:bCs/>
          <w:sz w:val="22"/>
        </w:rPr>
      </w:pPr>
    </w:p>
    <w:p w:rsidR="002659EE" w:rsidRPr="00433E5E" w:rsidRDefault="006B3399" w:rsidP="00433E5E">
      <w:pPr>
        <w:numPr>
          <w:ilvl w:val="0"/>
          <w:numId w:val="2"/>
        </w:numPr>
        <w:rPr>
          <w:rFonts w:ascii="Avenir" w:hAnsi="Avenir"/>
          <w:szCs w:val="18"/>
        </w:rPr>
      </w:pPr>
      <w:r w:rsidRPr="00433E5E">
        <w:rPr>
          <w:rFonts w:ascii="Avenir" w:hAnsi="Avenir"/>
          <w:szCs w:val="18"/>
        </w:rPr>
        <w:t>Di aver preso visione del “</w:t>
      </w:r>
      <w:proofErr w:type="spellStart"/>
      <w:r w:rsidRPr="00433E5E">
        <w:rPr>
          <w:rFonts w:ascii="Avenir" w:hAnsi="Avenir"/>
          <w:szCs w:val="18"/>
        </w:rPr>
        <w:t>Syllabus</w:t>
      </w:r>
      <w:proofErr w:type="spellEnd"/>
      <w:r w:rsidRPr="00433E5E">
        <w:rPr>
          <w:rFonts w:ascii="Avenir" w:hAnsi="Avenir"/>
          <w:szCs w:val="18"/>
        </w:rPr>
        <w:t xml:space="preserve">” disponibile al link </w:t>
      </w:r>
      <w:hyperlink r:id="rId7" w:history="1">
        <w:r w:rsidR="00433E5E" w:rsidRPr="00433E5E">
          <w:rPr>
            <w:rStyle w:val="Collegamentoipertestuale"/>
            <w:rFonts w:ascii="Avenir" w:hAnsi="Avenir"/>
            <w:szCs w:val="18"/>
          </w:rPr>
          <w:t>https://www.icdl.it/syllabus-6.0</w:t>
        </w:r>
      </w:hyperlink>
    </w:p>
    <w:p w:rsidR="008E53DE" w:rsidRPr="00433E5E" w:rsidRDefault="006B3399" w:rsidP="0034795D">
      <w:pPr>
        <w:numPr>
          <w:ilvl w:val="0"/>
          <w:numId w:val="2"/>
        </w:numPr>
        <w:rPr>
          <w:rFonts w:ascii="Avenir" w:hAnsi="Avenir"/>
          <w:szCs w:val="18"/>
        </w:rPr>
      </w:pPr>
      <w:r w:rsidRPr="00433E5E">
        <w:rPr>
          <w:rFonts w:ascii="Avenir" w:hAnsi="Avenir"/>
          <w:szCs w:val="18"/>
        </w:rPr>
        <w:t>Di aver preso visione del documento “</w:t>
      </w:r>
      <w:proofErr w:type="spellStart"/>
      <w:r w:rsidRPr="00433E5E">
        <w:rPr>
          <w:rFonts w:ascii="Avenir" w:hAnsi="Avenir"/>
          <w:szCs w:val="18"/>
        </w:rPr>
        <w:t>Dirittti</w:t>
      </w:r>
      <w:proofErr w:type="spellEnd"/>
      <w:r w:rsidRPr="00433E5E">
        <w:rPr>
          <w:rFonts w:ascii="Avenir" w:hAnsi="Avenir"/>
          <w:szCs w:val="18"/>
        </w:rPr>
        <w:t xml:space="preserve"> e doveri del candidato”, pubblicato sul sito </w:t>
      </w:r>
      <w:hyperlink r:id="rId8" w:history="1">
        <w:r w:rsidR="00433E5E" w:rsidRPr="00433E5E">
          <w:rPr>
            <w:rStyle w:val="Collegamentoipertestuale"/>
            <w:rFonts w:ascii="Avenir" w:hAnsi="Avenir"/>
            <w:szCs w:val="18"/>
          </w:rPr>
          <w:t>https://www.aicanet.it</w:t>
        </w:r>
      </w:hyperlink>
    </w:p>
    <w:p w:rsidR="002659EE" w:rsidRPr="00433E5E" w:rsidRDefault="006B3399">
      <w:pPr>
        <w:rPr>
          <w:rFonts w:ascii="Avenir" w:hAnsi="Avenir"/>
          <w:szCs w:val="18"/>
        </w:rPr>
      </w:pPr>
      <w:r w:rsidRPr="00433E5E">
        <w:rPr>
          <w:rFonts w:ascii="Avenir" w:eastAsia="Arial Unicode MS" w:hAnsi="Avenir" w:cs="Arial Unicode MS"/>
          <w:szCs w:val="18"/>
        </w:rPr>
        <w:t>DICHIARO ALTRESI’ DI VOLER DEPOSITARE LA SKILLS CARD PRESSO IL TEST CENTER CONSAPEVOLE DI POTERLA RITIRARE IN QUALSIASI MOMENTO PREVIA RICHIESTA SCRITTA.</w:t>
      </w:r>
    </w:p>
    <w:p w:rsidR="002659EE" w:rsidRPr="00433E5E" w:rsidRDefault="002659EE">
      <w:pPr>
        <w:rPr>
          <w:rFonts w:ascii="Avenir" w:hAnsi="Avenir"/>
          <w:szCs w:val="18"/>
        </w:rPr>
      </w:pPr>
    </w:p>
    <w:p w:rsidR="002659EE" w:rsidRPr="00433E5E" w:rsidRDefault="006B3399">
      <w:pPr>
        <w:rPr>
          <w:rFonts w:ascii="Avenir" w:hAnsi="Avenir"/>
          <w:sz w:val="28"/>
          <w:szCs w:val="24"/>
        </w:rPr>
      </w:pPr>
      <w:r w:rsidRPr="00433E5E">
        <w:rPr>
          <w:rFonts w:ascii="Avenir" w:eastAsia="Arial Unicode MS" w:hAnsi="Avenir" w:cs="Arial Unicode MS"/>
          <w:sz w:val="28"/>
          <w:szCs w:val="24"/>
        </w:rPr>
        <w:tab/>
      </w:r>
      <w:r w:rsidRPr="00433E5E">
        <w:rPr>
          <w:rFonts w:ascii="Avenir" w:eastAsia="Arial Unicode MS" w:hAnsi="Avenir" w:cs="Arial Unicode MS"/>
          <w:sz w:val="28"/>
          <w:szCs w:val="24"/>
        </w:rPr>
        <w:tab/>
      </w:r>
      <w:r w:rsidRPr="00433E5E">
        <w:rPr>
          <w:rFonts w:ascii="Avenir" w:eastAsia="Arial Unicode MS" w:hAnsi="Avenir" w:cs="Arial Unicode MS"/>
          <w:sz w:val="28"/>
          <w:szCs w:val="24"/>
        </w:rPr>
        <w:tab/>
      </w:r>
      <w:r w:rsidRPr="00433E5E">
        <w:rPr>
          <w:rFonts w:ascii="Avenir" w:eastAsia="Arial Unicode MS" w:hAnsi="Avenir" w:cs="Arial Unicode MS"/>
          <w:sz w:val="28"/>
          <w:szCs w:val="24"/>
        </w:rPr>
        <w:tab/>
      </w:r>
      <w:r w:rsidRPr="00433E5E">
        <w:rPr>
          <w:rFonts w:ascii="Avenir" w:eastAsia="Arial Unicode MS" w:hAnsi="Avenir" w:cs="Arial Unicode MS"/>
          <w:sz w:val="28"/>
          <w:szCs w:val="24"/>
        </w:rPr>
        <w:tab/>
      </w:r>
      <w:r w:rsidRPr="00433E5E">
        <w:rPr>
          <w:rFonts w:ascii="Avenir" w:eastAsia="Arial Unicode MS" w:hAnsi="Avenir" w:cs="Arial Unicode MS"/>
          <w:sz w:val="28"/>
          <w:szCs w:val="24"/>
        </w:rPr>
        <w:tab/>
        <w:t>Firma_______________________________________</w:t>
      </w:r>
    </w:p>
    <w:p w:rsidR="002659EE" w:rsidRPr="00433E5E" w:rsidRDefault="002659EE">
      <w:pPr>
        <w:rPr>
          <w:rFonts w:ascii="Avenir" w:hAnsi="Avenir"/>
          <w:sz w:val="28"/>
          <w:szCs w:val="24"/>
        </w:rPr>
      </w:pPr>
    </w:p>
    <w:p w:rsidR="002659EE" w:rsidRPr="00433E5E" w:rsidRDefault="006B3399">
      <w:pPr>
        <w:rPr>
          <w:rFonts w:ascii="Avenir" w:hAnsi="Avenir"/>
          <w:b/>
          <w:bCs/>
          <w:szCs w:val="18"/>
        </w:rPr>
      </w:pPr>
      <w:r w:rsidRPr="00433E5E">
        <w:rPr>
          <w:rFonts w:ascii="Avenir" w:eastAsia="Arial Unicode MS" w:hAnsi="Avenir" w:cs="Arial Unicode MS"/>
          <w:b/>
          <w:bCs/>
          <w:szCs w:val="18"/>
        </w:rPr>
        <w:t xml:space="preserve">Informativa ai sensi </w:t>
      </w:r>
      <w:r w:rsidR="008E53DE" w:rsidRPr="00433E5E">
        <w:rPr>
          <w:rFonts w:ascii="Avenir" w:eastAsia="Arial Unicode MS" w:hAnsi="Avenir" w:cs="Arial Unicode MS"/>
          <w:b/>
          <w:bCs/>
          <w:szCs w:val="18"/>
        </w:rPr>
        <w:t>del D</w:t>
      </w:r>
      <w:r w:rsidRPr="00433E5E">
        <w:rPr>
          <w:rFonts w:ascii="Avenir" w:eastAsia="Arial Unicode MS" w:hAnsi="Avenir" w:cs="Arial Unicode MS"/>
          <w:b/>
          <w:bCs/>
          <w:szCs w:val="18"/>
        </w:rPr>
        <w:t>ecreto legislativo 1</w:t>
      </w:r>
      <w:r w:rsidR="008E53DE" w:rsidRPr="00433E5E">
        <w:rPr>
          <w:rFonts w:ascii="Avenir" w:eastAsia="Arial Unicode MS" w:hAnsi="Avenir" w:cs="Arial Unicode MS"/>
          <w:b/>
          <w:bCs/>
          <w:szCs w:val="18"/>
        </w:rPr>
        <w:t>01 del 10 agosto 2018</w:t>
      </w:r>
    </w:p>
    <w:p w:rsidR="002659EE" w:rsidRPr="00433E5E" w:rsidRDefault="006B3399">
      <w:pPr>
        <w:rPr>
          <w:rFonts w:ascii="Avenir" w:eastAsia="Arial Unicode MS" w:hAnsi="Avenir" w:cs="Arial Unicode MS"/>
          <w:szCs w:val="18"/>
        </w:rPr>
      </w:pPr>
      <w:r w:rsidRPr="00433E5E">
        <w:rPr>
          <w:rFonts w:ascii="Avenir" w:eastAsia="Arial Unicode MS" w:hAnsi="Avenir" w:cs="Arial Unicode MS"/>
          <w:szCs w:val="18"/>
        </w:rPr>
        <w:t xml:space="preserve">Ai sensi </w:t>
      </w:r>
      <w:r w:rsidR="008E53DE" w:rsidRPr="00433E5E">
        <w:rPr>
          <w:rFonts w:ascii="Avenir" w:eastAsia="Arial Unicode MS" w:hAnsi="Avenir" w:cs="Arial Unicode MS"/>
          <w:szCs w:val="18"/>
        </w:rPr>
        <w:t>del Decreto Legislativo 10 agosto 2018, n. 101 di integrazione e modifica del Codice per il trattamento dei dati personali in recepimento della direttiva comunitaria 2016/679 (GDPR</w:t>
      </w:r>
      <w:proofErr w:type="gramStart"/>
      <w:r w:rsidR="008E53DE" w:rsidRPr="00433E5E">
        <w:rPr>
          <w:rFonts w:ascii="Avenir" w:eastAsia="Arial Unicode MS" w:hAnsi="Avenir" w:cs="Arial Unicode MS"/>
          <w:szCs w:val="18"/>
        </w:rPr>
        <w:t xml:space="preserve">), </w:t>
      </w:r>
      <w:r w:rsidRPr="00433E5E">
        <w:rPr>
          <w:rFonts w:ascii="Avenir" w:eastAsia="Arial Unicode MS" w:hAnsi="Avenir" w:cs="Arial Unicode MS"/>
          <w:szCs w:val="18"/>
        </w:rPr>
        <w:t xml:space="preserve"> Le</w:t>
      </w:r>
      <w:proofErr w:type="gramEnd"/>
      <w:r w:rsidRPr="00433E5E">
        <w:rPr>
          <w:rFonts w:ascii="Avenir" w:eastAsia="Arial Unicode MS" w:hAnsi="Avenir" w:cs="Arial Unicode MS"/>
          <w:szCs w:val="18"/>
        </w:rPr>
        <w:t xml:space="preserve"> forniamo le seguenti informazioni: </w:t>
      </w:r>
    </w:p>
    <w:p w:rsidR="008E53DE" w:rsidRPr="00433E5E" w:rsidRDefault="008E53DE">
      <w:pPr>
        <w:rPr>
          <w:rFonts w:ascii="Avenir" w:hAnsi="Avenir"/>
          <w:szCs w:val="18"/>
        </w:rPr>
      </w:pPr>
    </w:p>
    <w:p w:rsidR="002659EE" w:rsidRPr="00433E5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t>I dati da lei forniti e riportati nel presente modulo verranno trattati per le finalità di gestione amministrativa dei corsi (contabilità, fatturazione, logistica, modulistica per la gestione dell’attività didattica) e per l’invio all’Ente di certificazione AICA;</w:t>
      </w:r>
    </w:p>
    <w:p w:rsidR="002659EE" w:rsidRPr="00433E5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t>I dati verranno trattati con modalità cartacee ed informatizzate;</w:t>
      </w:r>
    </w:p>
    <w:p w:rsidR="002659EE" w:rsidRPr="00433E5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t>Il conferimento dei dati contrassegnati con l’asterisco (*) è obbligatorio ai fini dell’isc</w:t>
      </w:r>
      <w:r w:rsidR="00433E5E" w:rsidRPr="00433E5E">
        <w:rPr>
          <w:rFonts w:ascii="Avenir" w:hAnsi="Avenir"/>
          <w:sz w:val="20"/>
          <w:szCs w:val="18"/>
        </w:rPr>
        <w:t xml:space="preserve">rizione ai nostri corsi </w:t>
      </w:r>
      <w:r w:rsidRPr="00433E5E">
        <w:rPr>
          <w:rFonts w:ascii="Avenir" w:hAnsi="Avenir"/>
          <w:sz w:val="20"/>
          <w:szCs w:val="18"/>
        </w:rPr>
        <w:t xml:space="preserve">e l’eventuale rifiuto a fornire tali dati comporterà l’impossibilità d’iscrizione, mentre il mancato conferimento degli altri dati non pregiudicherà l’iscrizione; </w:t>
      </w:r>
    </w:p>
    <w:p w:rsidR="002659EE" w:rsidRPr="00433E5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t xml:space="preserve">I dati, previo il Suo consenso, </w:t>
      </w:r>
      <w:r w:rsidR="00096266" w:rsidRPr="00433E5E">
        <w:rPr>
          <w:rFonts w:ascii="Avenir" w:hAnsi="Avenir"/>
          <w:sz w:val="20"/>
          <w:szCs w:val="18"/>
        </w:rPr>
        <w:t>potranno</w:t>
      </w:r>
      <w:r w:rsidRPr="00433E5E">
        <w:rPr>
          <w:rFonts w:ascii="Avenir" w:hAnsi="Avenir"/>
          <w:sz w:val="20"/>
          <w:szCs w:val="18"/>
        </w:rPr>
        <w:t xml:space="preserve"> essere trattati anche per inviarLe proposte di corsi ed iniziative commerciali da noi organizzate o patrocinate. Il mancato conferimento di tale consenso non pregiudica l’iscrizione al corso;</w:t>
      </w:r>
    </w:p>
    <w:p w:rsidR="002659EE" w:rsidRPr="00433E5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lastRenderedPageBreak/>
        <w:t>I dati non saranno oggetto di alcuna diffusione;</w:t>
      </w:r>
    </w:p>
    <w:p w:rsidR="002659EE" w:rsidRDefault="006B3399">
      <w:pPr>
        <w:pStyle w:val="Paragrafoelenco"/>
        <w:numPr>
          <w:ilvl w:val="0"/>
          <w:numId w:val="4"/>
        </w:numPr>
        <w:jc w:val="both"/>
        <w:rPr>
          <w:rFonts w:ascii="Avenir" w:hAnsi="Avenir"/>
          <w:sz w:val="20"/>
          <w:szCs w:val="18"/>
        </w:rPr>
      </w:pPr>
      <w:r w:rsidRPr="00433E5E">
        <w:rPr>
          <w:rFonts w:ascii="Avenir" w:hAnsi="Avenir"/>
          <w:sz w:val="20"/>
          <w:szCs w:val="18"/>
        </w:rPr>
        <w:t xml:space="preserve">Le ricordiamo infine che in qualunque momento potrà esercitare i diritti di cui all’Art. 7 del </w:t>
      </w:r>
      <w:proofErr w:type="spellStart"/>
      <w:r w:rsidRPr="00433E5E">
        <w:rPr>
          <w:rFonts w:ascii="Avenir" w:hAnsi="Avenir"/>
          <w:sz w:val="20"/>
          <w:szCs w:val="18"/>
        </w:rPr>
        <w:t>D.Lgs.</w:t>
      </w:r>
      <w:proofErr w:type="spellEnd"/>
      <w:r w:rsidRPr="00433E5E">
        <w:rPr>
          <w:rFonts w:ascii="Avenir" w:hAnsi="Avenir"/>
          <w:sz w:val="20"/>
          <w:szCs w:val="18"/>
        </w:rPr>
        <w:t xml:space="preserve"> 196/2003 contattando il titolare del trattamento.</w:t>
      </w:r>
    </w:p>
    <w:p w:rsidR="00433E5E" w:rsidRPr="00433E5E" w:rsidRDefault="00433E5E" w:rsidP="00433E5E">
      <w:pPr>
        <w:jc w:val="both"/>
        <w:rPr>
          <w:rFonts w:ascii="Avenir" w:hAnsi="Avenir"/>
          <w:szCs w:val="18"/>
        </w:rPr>
      </w:pPr>
    </w:p>
    <w:p w:rsidR="002659EE" w:rsidRPr="00433E5E" w:rsidRDefault="002659EE">
      <w:pPr>
        <w:rPr>
          <w:rFonts w:ascii="Avenir" w:hAnsi="Avenir"/>
          <w:sz w:val="24"/>
          <w:szCs w:val="24"/>
        </w:rPr>
      </w:pPr>
    </w:p>
    <w:p w:rsidR="002659EE" w:rsidRPr="00433E5E" w:rsidRDefault="006B3399">
      <w:pPr>
        <w:rPr>
          <w:rFonts w:ascii="Avenir" w:hAnsi="Avenir"/>
          <w:b/>
          <w:bCs/>
          <w:sz w:val="24"/>
          <w:szCs w:val="24"/>
        </w:rPr>
      </w:pPr>
      <w:bookmarkStart w:id="0" w:name="_GoBack"/>
      <w:bookmarkEnd w:id="0"/>
      <w:r w:rsidRPr="00433E5E">
        <w:rPr>
          <w:rFonts w:ascii="Avenir" w:eastAsia="Arial Unicode MS" w:hAnsi="Avenir" w:cs="Arial Unicode MS"/>
          <w:b/>
          <w:bCs/>
          <w:sz w:val="24"/>
          <w:szCs w:val="24"/>
        </w:rPr>
        <w:t xml:space="preserve">CONSENSO </w:t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eastAsia="Arial Unicode MS" w:hAnsi="Avenir" w:cs="Arial Unicode MS"/>
          <w:sz w:val="24"/>
          <w:szCs w:val="24"/>
        </w:rPr>
        <w:t xml:space="preserve">Letta </w:t>
      </w:r>
      <w:proofErr w:type="gramStart"/>
      <w:r w:rsidRPr="00433E5E">
        <w:rPr>
          <w:rFonts w:ascii="Avenir" w:eastAsia="Arial Unicode MS" w:hAnsi="Avenir" w:cs="Arial Unicode MS"/>
          <w:sz w:val="24"/>
          <w:szCs w:val="24"/>
        </w:rPr>
        <w:t>l’informativa:</w:t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proofErr w:type="gramEnd"/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Courier New" w:eastAsia="Arial Unicode MS" w:hAnsi="Courier New" w:cs="Courier New"/>
          <w:sz w:val="24"/>
          <w:szCs w:val="24"/>
        </w:rPr>
        <w:t>□</w:t>
      </w:r>
      <w:r w:rsidRPr="00433E5E">
        <w:rPr>
          <w:rFonts w:ascii="Avenir" w:eastAsia="Arial Unicode MS" w:hAnsi="Avenir" w:cs="Arial Unicode MS"/>
          <w:sz w:val="24"/>
          <w:szCs w:val="24"/>
        </w:rPr>
        <w:t xml:space="preserve"> Presto il consenso</w:t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Courier New" w:eastAsia="Arial Unicode MS" w:hAnsi="Courier New" w:cs="Courier New"/>
          <w:sz w:val="24"/>
          <w:szCs w:val="24"/>
        </w:rPr>
        <w:t>□</w:t>
      </w:r>
      <w:r w:rsidRPr="00433E5E">
        <w:rPr>
          <w:rFonts w:ascii="Avenir" w:eastAsia="Arial Unicode MS" w:hAnsi="Avenir" w:cs="Arial Unicode MS"/>
          <w:sz w:val="24"/>
          <w:szCs w:val="24"/>
        </w:rPr>
        <w:t>Nego il consenso</w:t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proofErr w:type="gramStart"/>
      <w:r w:rsidRPr="00433E5E">
        <w:rPr>
          <w:rFonts w:ascii="Avenir" w:eastAsia="Arial Unicode MS" w:hAnsi="Avenir" w:cs="Arial Unicode MS"/>
          <w:sz w:val="24"/>
          <w:szCs w:val="24"/>
        </w:rPr>
        <w:t>al</w:t>
      </w:r>
      <w:proofErr w:type="gramEnd"/>
      <w:r w:rsidRPr="00433E5E">
        <w:rPr>
          <w:rFonts w:ascii="Avenir" w:eastAsia="Arial Unicode MS" w:hAnsi="Avenir" w:cs="Arial Unicode MS"/>
          <w:sz w:val="24"/>
          <w:szCs w:val="24"/>
        </w:rPr>
        <w:t xml:space="preserve"> trattamento dei miei dati personali per l’invio di proposte di corsi ed iniziative commerciali organizzate.</w:t>
      </w:r>
    </w:p>
    <w:p w:rsidR="002659EE" w:rsidRPr="00433E5E" w:rsidRDefault="002659EE">
      <w:pPr>
        <w:rPr>
          <w:rFonts w:ascii="Avenir" w:hAnsi="Avenir"/>
          <w:sz w:val="24"/>
          <w:szCs w:val="24"/>
        </w:rPr>
      </w:pPr>
    </w:p>
    <w:p w:rsidR="002659EE" w:rsidRPr="00433E5E" w:rsidRDefault="002659EE">
      <w:pPr>
        <w:rPr>
          <w:rFonts w:ascii="Avenir" w:hAnsi="Avenir"/>
          <w:sz w:val="24"/>
          <w:szCs w:val="24"/>
        </w:rPr>
      </w:pP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eastAsia="Arial Unicode MS" w:hAnsi="Avenir" w:cs="Arial Unicode MS"/>
          <w:sz w:val="24"/>
          <w:szCs w:val="24"/>
        </w:rPr>
        <w:t xml:space="preserve">Data_________________________   </w:t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  <w:t>Firma dello studente</w:t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  <w:t>(</w:t>
      </w:r>
      <w:proofErr w:type="gramStart"/>
      <w:r w:rsidRPr="00433E5E">
        <w:rPr>
          <w:rFonts w:ascii="Avenir" w:eastAsia="Arial Unicode MS" w:hAnsi="Avenir" w:cs="Arial Unicode MS"/>
          <w:sz w:val="24"/>
          <w:szCs w:val="24"/>
        </w:rPr>
        <w:t>se</w:t>
      </w:r>
      <w:proofErr w:type="gramEnd"/>
      <w:r w:rsidRPr="00433E5E">
        <w:rPr>
          <w:rFonts w:ascii="Avenir" w:eastAsia="Arial Unicode MS" w:hAnsi="Avenir" w:cs="Arial Unicode MS"/>
          <w:sz w:val="24"/>
          <w:szCs w:val="24"/>
        </w:rPr>
        <w:t xml:space="preserve"> maggiorenne) _________________________</w:t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hAnsi="Avenir"/>
          <w:sz w:val="24"/>
          <w:szCs w:val="24"/>
        </w:rPr>
        <w:tab/>
      </w:r>
      <w:r w:rsidRPr="00433E5E">
        <w:rPr>
          <w:rFonts w:ascii="Avenir" w:hAnsi="Avenir"/>
          <w:sz w:val="24"/>
          <w:szCs w:val="24"/>
        </w:rPr>
        <w:tab/>
      </w:r>
      <w:r w:rsidRPr="00433E5E">
        <w:rPr>
          <w:rFonts w:ascii="Avenir" w:hAnsi="Avenir"/>
          <w:sz w:val="24"/>
          <w:szCs w:val="24"/>
        </w:rPr>
        <w:tab/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  <w:t>Firma del genitore</w:t>
      </w:r>
    </w:p>
    <w:p w:rsidR="002659EE" w:rsidRPr="00433E5E" w:rsidRDefault="006B3399">
      <w:pPr>
        <w:rPr>
          <w:rFonts w:ascii="Avenir" w:hAnsi="Avenir"/>
          <w:sz w:val="24"/>
          <w:szCs w:val="24"/>
        </w:rPr>
      </w:pP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</w:r>
      <w:r w:rsidRPr="00433E5E">
        <w:rPr>
          <w:rFonts w:ascii="Avenir" w:eastAsia="Arial Unicode MS" w:hAnsi="Avenir" w:cs="Arial Unicode MS"/>
          <w:sz w:val="24"/>
          <w:szCs w:val="24"/>
        </w:rPr>
        <w:tab/>
        <w:t>(</w:t>
      </w:r>
      <w:proofErr w:type="gramStart"/>
      <w:r w:rsidRPr="00433E5E">
        <w:rPr>
          <w:rFonts w:ascii="Avenir" w:eastAsia="Arial Unicode MS" w:hAnsi="Avenir" w:cs="Arial Unicode MS"/>
          <w:sz w:val="24"/>
          <w:szCs w:val="24"/>
        </w:rPr>
        <w:t>se</w:t>
      </w:r>
      <w:proofErr w:type="gramEnd"/>
      <w:r w:rsidRPr="00433E5E">
        <w:rPr>
          <w:rFonts w:ascii="Avenir" w:eastAsia="Arial Unicode MS" w:hAnsi="Avenir" w:cs="Arial Unicode MS"/>
          <w:sz w:val="24"/>
          <w:szCs w:val="24"/>
        </w:rPr>
        <w:t xml:space="preserve"> studenti minorenne)______________________</w:t>
      </w:r>
    </w:p>
    <w:sectPr w:rsidR="002659EE" w:rsidRPr="00433E5E">
      <w:headerReference w:type="default" r:id="rId9"/>
      <w:pgSz w:w="11900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36" w:rsidRDefault="006E1C36">
      <w:r>
        <w:separator/>
      </w:r>
    </w:p>
  </w:endnote>
  <w:endnote w:type="continuationSeparator" w:id="0">
    <w:p w:rsidR="006E1C36" w:rsidRDefault="006E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36" w:rsidRDefault="006E1C36">
      <w:r>
        <w:separator/>
      </w:r>
    </w:p>
  </w:footnote>
  <w:footnote w:type="continuationSeparator" w:id="0">
    <w:p w:rsidR="006E1C36" w:rsidRDefault="006E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EE" w:rsidRDefault="00433E5E" w:rsidP="00433E5E">
    <w:pPr>
      <w:pStyle w:val="Intestazione"/>
      <w:jc w:val="center"/>
    </w:pPr>
    <w:r>
      <w:rPr>
        <w:rFonts w:ascii="Arial" w:hAnsi="Arial" w:cs="Arial"/>
        <w:noProof/>
      </w:rPr>
      <w:drawing>
        <wp:inline distT="0" distB="0" distL="0" distR="0" wp14:anchorId="35CEE272" wp14:editId="5CD20A73">
          <wp:extent cx="3522227" cy="108678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_intestta_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6" t="12841" r="21257" b="12649"/>
                  <a:stretch/>
                </pic:blipFill>
                <pic:spPr bwMode="auto">
                  <a:xfrm>
                    <a:off x="0" y="0"/>
                    <a:ext cx="3526909" cy="108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08D"/>
    <w:multiLevelType w:val="hybridMultilevel"/>
    <w:tmpl w:val="2800CC4A"/>
    <w:styleLink w:val="Stileimportato2"/>
    <w:lvl w:ilvl="0" w:tplc="B94AE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804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6C642">
      <w:start w:val="1"/>
      <w:numFmt w:val="lowerRoman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6B4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69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4B2BE">
      <w:start w:val="1"/>
      <w:numFmt w:val="lowerRoman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6A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22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2E5E8">
      <w:start w:val="1"/>
      <w:numFmt w:val="lowerRoman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B310BF"/>
    <w:multiLevelType w:val="hybridMultilevel"/>
    <w:tmpl w:val="D402DF2E"/>
    <w:numStyleLink w:val="Stileimportato1"/>
  </w:abstractNum>
  <w:abstractNum w:abstractNumId="2" w15:restartNumberingAfterBreak="0">
    <w:nsid w:val="69E9644F"/>
    <w:multiLevelType w:val="hybridMultilevel"/>
    <w:tmpl w:val="D402DF2E"/>
    <w:styleLink w:val="Stileimportato1"/>
    <w:lvl w:ilvl="0" w:tplc="9D5EA8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01C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ADA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2E7E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C91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A09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D61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E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690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1D3433"/>
    <w:multiLevelType w:val="hybridMultilevel"/>
    <w:tmpl w:val="2800CC4A"/>
    <w:numStyleLink w:val="Stileimportato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EE"/>
    <w:rsid w:val="00096266"/>
    <w:rsid w:val="002659EE"/>
    <w:rsid w:val="00433E5E"/>
    <w:rsid w:val="004D000D"/>
    <w:rsid w:val="006B3399"/>
    <w:rsid w:val="006E1C36"/>
    <w:rsid w:val="008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AA5EA-7C6A-4E8C-8CA6-DAEDC8A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8E53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color w:val="auto"/>
      <w:sz w:val="36"/>
      <w:szCs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8E53DE"/>
    <w:rPr>
      <w:rFonts w:eastAsia="Times New Roman"/>
      <w:b/>
      <w:bCs/>
      <w:sz w:val="36"/>
      <w:szCs w:val="36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433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5E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anet.it/documents/10776/141330/Certificazione+e-CFplus+Diritti+e+doveri+candidato/cb61cb8d-4dd6-492b-b26d-29d11b54f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dl.it/syllabus-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Serena Ravaglioli</cp:lastModifiedBy>
  <cp:revision>4</cp:revision>
  <dcterms:created xsi:type="dcterms:W3CDTF">2018-10-03T16:36:00Z</dcterms:created>
  <dcterms:modified xsi:type="dcterms:W3CDTF">2021-03-15T13:57:00Z</dcterms:modified>
</cp:coreProperties>
</file>